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70C0" w:rsidRPr="00D26784" w:rsidRDefault="002870C0" w:rsidP="00D2678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333333"/>
          <w:kern w:val="36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b/>
          <w:color w:val="333333"/>
          <w:kern w:val="36"/>
          <w:sz w:val="24"/>
          <w:szCs w:val="24"/>
          <w:lang w:eastAsia="ru-RU"/>
        </w:rPr>
        <w:t xml:space="preserve">Конспект занятия по </w:t>
      </w:r>
      <w:proofErr w:type="spellStart"/>
      <w:r w:rsidRPr="002870C0">
        <w:rPr>
          <w:rFonts w:ascii="Times New Roman" w:eastAsia="Times New Roman" w:hAnsi="Times New Roman" w:cs="Times New Roman"/>
          <w:b/>
          <w:color w:val="333333"/>
          <w:kern w:val="36"/>
          <w:sz w:val="24"/>
          <w:szCs w:val="24"/>
          <w:lang w:eastAsia="ru-RU"/>
        </w:rPr>
        <w:t>бисероплетению</w:t>
      </w:r>
      <w:proofErr w:type="spellEnd"/>
      <w:r w:rsidRPr="002870C0">
        <w:rPr>
          <w:rFonts w:ascii="Times New Roman" w:eastAsia="Times New Roman" w:hAnsi="Times New Roman" w:cs="Times New Roman"/>
          <w:b/>
          <w:color w:val="333333"/>
          <w:kern w:val="36"/>
          <w:sz w:val="24"/>
          <w:szCs w:val="24"/>
          <w:lang w:eastAsia="ru-RU"/>
        </w:rPr>
        <w:t xml:space="preserve"> «Весенние выдумки»</w:t>
      </w:r>
    </w:p>
    <w:p w:rsidR="00D26784" w:rsidRPr="002870C0" w:rsidRDefault="00D26784" w:rsidP="00D2678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333333"/>
          <w:kern w:val="36"/>
          <w:sz w:val="24"/>
          <w:szCs w:val="24"/>
          <w:lang w:eastAsia="ru-RU"/>
        </w:rPr>
      </w:pPr>
      <w:r w:rsidRPr="00D26784">
        <w:rPr>
          <w:rFonts w:ascii="Times New Roman" w:eastAsia="Times New Roman" w:hAnsi="Times New Roman" w:cs="Times New Roman"/>
          <w:b/>
          <w:color w:val="333333"/>
          <w:kern w:val="36"/>
          <w:sz w:val="24"/>
          <w:szCs w:val="24"/>
          <w:lang w:eastAsia="ru-RU"/>
        </w:rPr>
        <w:t xml:space="preserve">(занятие через </w:t>
      </w:r>
      <w:r w:rsidRPr="00D26784">
        <w:rPr>
          <w:rFonts w:ascii="Times New Roman" w:eastAsia="Times New Roman" w:hAnsi="Times New Roman" w:cs="Times New Roman"/>
          <w:b/>
          <w:color w:val="333333"/>
          <w:kern w:val="36"/>
          <w:sz w:val="24"/>
          <w:szCs w:val="24"/>
          <w:lang w:val="en-US" w:eastAsia="ru-RU"/>
        </w:rPr>
        <w:t>ZOOM</w:t>
      </w:r>
      <w:r w:rsidRPr="00D26784">
        <w:rPr>
          <w:rFonts w:ascii="Times New Roman" w:eastAsia="Times New Roman" w:hAnsi="Times New Roman" w:cs="Times New Roman"/>
          <w:b/>
          <w:color w:val="333333"/>
          <w:kern w:val="36"/>
          <w:sz w:val="24"/>
          <w:szCs w:val="24"/>
          <w:lang w:eastAsia="ru-RU"/>
        </w:rPr>
        <w:t>)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Цель </w:t>
      </w:r>
      <w:r w:rsidRPr="002870C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занятия</w:t>
      </w: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Разработать и исполнить творческую работу из </w:t>
      </w:r>
      <w:r w:rsidRPr="002870C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 xml:space="preserve">бисера 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Задачи </w:t>
      </w:r>
      <w:r w:rsidRPr="002870C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занятия</w:t>
      </w: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Образовательные</w:t>
      </w: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•формировать знания </w:t>
      </w:r>
      <w:proofErr w:type="gramStart"/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</w:t>
      </w:r>
      <w:proofErr w:type="gramEnd"/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изделиях из </w:t>
      </w:r>
      <w:r w:rsidRPr="002870C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бисера</w:t>
      </w: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;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•ознакомить с технологией изготовления работы из </w:t>
      </w:r>
      <w:r w:rsidRPr="002870C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бисера</w:t>
      </w: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•научить детей интересно проводить свой досуг.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•обобщить полученные знания о </w:t>
      </w:r>
      <w:r w:rsidRPr="002870C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бисере</w:t>
      </w: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Развивающие</w:t>
      </w: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•способствовать развитию вкуса;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•способствовать развитию мелкой моторики.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•развивать творческую самостоятельность, вызвать желание фантазировать;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Воспитательные</w:t>
      </w: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•способствовать приобщению детей к прикладному творчеству;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•воспитывать аккуратность, трудолюбие и чувство взаимопомощи, стремление доводить начатое до конца.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•создать благоприятную атмосферу для неформального общения детей, увлеченных общим делом.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Методы</w:t>
      </w: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Словесный - беседы, объяснения, инструктаж, опрос;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proofErr w:type="gramStart"/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Наглядный</w:t>
      </w:r>
      <w:proofErr w:type="gramEnd"/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– демонстрация готового изделия;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Практический – тренинг, выполнение работы под руководством педагога.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Форма </w:t>
      </w:r>
      <w:r w:rsidRPr="002870C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занятия</w:t>
      </w: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  <w:r w:rsidR="00072906" w:rsidRPr="00D2678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дистанционно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Планируемый результат </w:t>
      </w:r>
      <w:r w:rsidRPr="002870C0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(отслеживается по трем уровням сложности)</w:t>
      </w: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1. </w:t>
      </w:r>
      <w:proofErr w:type="gramStart"/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Репродуктивный</w:t>
      </w:r>
      <w:proofErr w:type="gramEnd"/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- изготовление элементов плаката строго по шаблону.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2. Частично-поисковый – выбор цвета бусин, количества элементов по выбору воспитанника.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3. Творческий - самостоятельный подбор компоновки элементов и их к</w:t>
      </w:r>
      <w:r w:rsidR="00072906" w:rsidRPr="00D2678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оличества, выбор цветовой гаммы</w:t>
      </w: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2870C0" w:rsidRPr="002870C0" w:rsidRDefault="002870C0" w:rsidP="00D26784">
      <w:pPr>
        <w:spacing w:after="0" w:line="240" w:lineRule="auto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2870C0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 занятия</w:t>
      </w:r>
    </w:p>
    <w:bookmarkEnd w:id="0"/>
    <w:p w:rsidR="00D26784" w:rsidRPr="00D26784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1)Организационная часть.</w:t>
      </w:r>
      <w:r w:rsidR="00D26784" w:rsidRPr="00D2678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</w:t>
      </w:r>
    </w:p>
    <w:p w:rsidR="00D26784" w:rsidRPr="002870C0" w:rsidRDefault="00D26784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Поздороваться с </w:t>
      </w:r>
      <w:r w:rsidRPr="002870C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детьми</w:t>
      </w: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Продемонстрировав готовые образцы </w:t>
      </w:r>
      <w:r w:rsidRPr="002870C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бисерных</w:t>
      </w: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элементов сориентировать детей на сотрудничество, взаимопонимание, творчество. Сообщить тему </w:t>
      </w:r>
      <w:r w:rsidRPr="002870C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занятия</w:t>
      </w: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DC0371" w:rsidRDefault="00D26784" w:rsidP="00DC0371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D26784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Просмотр занятия по ссылке</w:t>
      </w:r>
      <w:r w:rsidR="00DC0371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</w:t>
      </w:r>
    </w:p>
    <w:p w:rsidR="00DC0371" w:rsidRPr="00DC0371" w:rsidRDefault="00DC0371" w:rsidP="00DC0371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hyperlink r:id="rId5" w:history="1">
        <w:r w:rsidRPr="00B34FA4">
          <w:rPr>
            <w:rStyle w:val="a5"/>
            <w:rFonts w:ascii="Times New Roman" w:eastAsia="Times New Roman" w:hAnsi="Times New Roman" w:cs="Times New Roman"/>
            <w:sz w:val="24"/>
            <w:szCs w:val="24"/>
            <w:lang w:eastAsia="ru-RU"/>
          </w:rPr>
          <w:t>https://yandex.ru/video/preview/?filmId=3801417227137003373&amp;text=видеоурок%20по%20бисероплетению&amp;path=wizard&amp;parent-reqid=1589225737491433-975852898281249864600291-production-app-host-vla-web-yp-18&amp;redircnt=1589225872.1</w:t>
        </w:r>
      </w:hyperlink>
      <w:r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  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Бисер</w:t>
      </w: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это маленькие декоративные бусины с отверстием для нанизывания на нитку, леску или проволоку. </w:t>
      </w:r>
      <w:proofErr w:type="spellStart"/>
      <w:r w:rsidRPr="002870C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Бисероплетение</w:t>
      </w:r>
      <w:proofErr w:type="spellEnd"/>
      <w:r w:rsidRPr="002870C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 xml:space="preserve"> – один из старинных</w:t>
      </w: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и достаточно распространённых видов народного творчества. Изготовление украшений из </w:t>
      </w:r>
      <w:r w:rsidRPr="002870C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бисера</w:t>
      </w: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имеет очень древнюю историю. Даже тогда, когда ещё не было </w:t>
      </w:r>
      <w:r w:rsidRPr="002870C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бисера как такового</w:t>
      </w: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человек надевал себе на шею нити бус из красивых камешков или клыков убитых животных. В древних раскопках многих народов, населявших нашу планету, были обнаружены обработанные камни с просверленными дырочками. В качестве украшений использовались такие природные материалы, как ракушки, когти и кости различных животных. С развитием ремёсел начинают попадаться металлические бусины. А около 4-го тысячелетия до нашей эры было изобретено стеклоделие.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Первыми изготавливать </w:t>
      </w:r>
      <w:r w:rsidRPr="002870C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бисер научились египтяне</w:t>
      </w: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Они делали из него ожерелья, расшивали им платья. Вслед за Египтом </w:t>
      </w:r>
      <w:r w:rsidRPr="002870C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бисер появился в Сирии</w:t>
      </w: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Секреты этих народов переняла Римская империя. История развития </w:t>
      </w:r>
      <w:proofErr w:type="spellStart"/>
      <w:r w:rsidRPr="002870C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бисероплетения</w:t>
      </w:r>
      <w:proofErr w:type="spellEnd"/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 неразрывно связана с </w:t>
      </w: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lastRenderedPageBreak/>
        <w:t>историей развития человечества. Через украшения человек выражал своё понимание мира. Особенно преуспели в этом коренные жители Америки. Индейцы украшали свои дома бусами, вплетали ленты из </w:t>
      </w:r>
      <w:r w:rsidRPr="002870C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бисера в волосы</w:t>
      </w: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расшивали свои костюмы. И на сегодняшний день изделия из </w:t>
      </w:r>
      <w:r w:rsidRPr="002870C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бисера очень популярны</w:t>
      </w: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3) Вводный технологический инструктаж.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Задача</w:t>
      </w: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сформулировать алгоритм деятельности.</w:t>
      </w:r>
    </w:p>
    <w:p w:rsidR="002870C0" w:rsidRPr="002870C0" w:rsidRDefault="00D26784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Учитель</w:t>
      </w:r>
      <w:r w:rsidR="002870C0"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В ходе </w:t>
      </w:r>
      <w:r w:rsidR="002870C0" w:rsidRPr="002870C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занятия</w:t>
      </w:r>
      <w:r w:rsidR="002870C0"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вы должны соблюдать правила по технике безопасности при работе с ножницами и </w:t>
      </w:r>
      <w:r w:rsidR="002870C0" w:rsidRPr="002870C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бисером</w:t>
      </w:r>
      <w:r w:rsidR="002870C0"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Давайте вспомним </w:t>
      </w:r>
      <w:r w:rsidR="002870C0" w:rsidRPr="002870C0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(проговаривается)</w:t>
      </w:r>
      <w:r w:rsidR="002870C0"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Кроме этого, вы должны следить за осанкой, </w:t>
      </w:r>
      <w:r w:rsidR="002870C0" w:rsidRPr="002870C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сидеть ровно</w:t>
      </w:r>
      <w:r w:rsidR="002870C0"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не горбясь, не смотреть на работу сбоку.</w:t>
      </w:r>
    </w:p>
    <w:p w:rsidR="002870C0" w:rsidRPr="002870C0" w:rsidRDefault="00D26784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Учитель</w:t>
      </w:r>
      <w:r w:rsidR="002870C0"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Давайте рассмотрим, какую рыбку и цветок можно сделать из </w:t>
      </w:r>
      <w:r w:rsidR="002870C0" w:rsidRPr="002870C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бисера </w:t>
      </w:r>
      <w:r w:rsidR="002870C0" w:rsidRPr="002870C0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(показ образцов)</w:t>
      </w:r>
      <w:r w:rsidR="002870C0"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Как они сделаны? Краткий рассказ об этапах работы над изделиями с демонстрацией трафаретов.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Сделать акцент на творческую работу. Творчество - самостоятельная работа с применением фантазии и воображения.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4) Самостоятельная работа, текущий инструктаж педагога.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Задача</w:t>
      </w: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активизировать детей на творческий поиск.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 xml:space="preserve">Во время самостоятельной работы обращать внимание на качество работы, оказывать помощь </w:t>
      </w:r>
      <w:proofErr w:type="gramStart"/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неуспевающим</w:t>
      </w:r>
      <w:proofErr w:type="gramEnd"/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, обращать внимание на устранение общих недостатков, сообщать дополнительные сведения.</w:t>
      </w:r>
    </w:p>
    <w:p w:rsidR="002870C0" w:rsidRPr="002870C0" w:rsidRDefault="00D26784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Учитель</w:t>
      </w:r>
      <w:r w:rsidR="002870C0"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Чтобы у нас всё получилось, как мы с вами должны работать? </w:t>
      </w:r>
      <w:r w:rsidR="002870C0" w:rsidRPr="002870C0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(дружно, усердно)</w:t>
      </w:r>
      <w:r w:rsidR="002870C0"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1. Работа над элементами плаката.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Сначала дети обводят трафареты, потом вырезаем с </w:t>
      </w:r>
      <w:r w:rsidRPr="002870C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детьми</w:t>
      </w: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бумажные выкройки для элементов плаката – рыбки, цветы.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Потом переводим их на бумагу с клейкой поверхностью </w:t>
      </w:r>
      <w:r w:rsidRPr="002870C0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(скотч)</w:t>
      </w: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Затем снимаем защитный слой бумаги </w:t>
      </w:r>
      <w:r w:rsidRPr="002870C0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(скотча)</w:t>
      </w: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И опускаем липкую поверхность в тарелку с </w:t>
      </w:r>
      <w:r w:rsidRPr="002870C0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бисером</w:t>
      </w: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Для одного изделия </w:t>
      </w:r>
      <w:r w:rsidRPr="002870C0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(цветка)</w:t>
      </w: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можно использовать несколько деталей. Тогда элемент получиться объемным и более сложным.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Так как у бумаги обе поверхности клейкие детали отлично стыкуются между собой.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Дети доделывают и поправляют свои работы. Педагог оказывает помощь по мере необходимости.</w:t>
      </w:r>
    </w:p>
    <w:p w:rsidR="002870C0" w:rsidRPr="002870C0" w:rsidRDefault="00D26784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lang w:eastAsia="ru-RU"/>
        </w:rPr>
        <w:t>Учитель</w:t>
      </w:r>
      <w:r w:rsidR="002870C0"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: Итак, дети, наши рыбки и цветы готовы. Давайте приклеим их на плакат. Выбираем свободное место на плакате и располагаем наших рыбок! </w:t>
      </w:r>
      <w:r w:rsidR="002870C0" w:rsidRPr="002870C0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lang w:eastAsia="ru-RU"/>
        </w:rPr>
        <w:t>(Воспитатель помогает расположить элементы на плакате)</w:t>
      </w:r>
      <w:r w:rsidR="002870C0"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. Работа завершена.</w:t>
      </w:r>
    </w:p>
    <w:p w:rsidR="002870C0" w:rsidRPr="002870C0" w:rsidRDefault="002870C0" w:rsidP="00D26784">
      <w:pPr>
        <w:spacing w:after="0" w:line="240" w:lineRule="auto"/>
        <w:ind w:firstLine="360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2870C0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7)Завершение работы.</w:t>
      </w:r>
    </w:p>
    <w:sectPr w:rsidR="002870C0" w:rsidRPr="002870C0" w:rsidSect="00611D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3945C9"/>
    <w:multiLevelType w:val="multilevel"/>
    <w:tmpl w:val="FFF04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99F1D7E"/>
    <w:multiLevelType w:val="multilevel"/>
    <w:tmpl w:val="4AE21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015C8"/>
    <w:rsid w:val="00072906"/>
    <w:rsid w:val="002870C0"/>
    <w:rsid w:val="00611D60"/>
    <w:rsid w:val="006630E6"/>
    <w:rsid w:val="00C015C8"/>
    <w:rsid w:val="00D26784"/>
    <w:rsid w:val="00DC03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D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67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6784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DC037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67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67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385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52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79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927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590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698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638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08673747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91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770383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19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46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9662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658552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173193">
                  <w:marLeft w:val="0"/>
                  <w:marRight w:val="240"/>
                  <w:marTop w:val="0"/>
                  <w:marBottom w:val="0"/>
                  <w:divBdr>
                    <w:top w:val="single" w:sz="2" w:space="2" w:color="009FD9"/>
                    <w:left w:val="single" w:sz="2" w:space="2" w:color="009FD9"/>
                    <w:bottom w:val="single" w:sz="2" w:space="2" w:color="009FD9"/>
                    <w:right w:val="single" w:sz="2" w:space="2" w:color="009FD9"/>
                  </w:divBdr>
                </w:div>
                <w:div w:id="1649506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52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57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2531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9880268">
          <w:marLeft w:val="0"/>
          <w:marRight w:val="0"/>
          <w:marTop w:val="45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17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0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90780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775582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72701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996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646496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824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17046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1299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5099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843463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6063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614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613246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118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69388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5932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1470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503125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801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055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835284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30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464260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929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3888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784202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2058876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60825">
                  <w:marLeft w:val="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93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31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474580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940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923328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8286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0471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226235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897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3801417227137003373&amp;text=&#1074;&#1080;&#1076;&#1077;&#1086;&#1091;&#1088;&#1086;&#1082;%20&#1087;&#1086;%20&#1073;&#1080;&#1089;&#1077;&#1088;&#1086;&#1087;&#1083;&#1077;&#1090;&#1077;&#1085;&#1080;&#1102;&amp;path=wizard&amp;parent-reqid=1589225737491433-975852898281249864600291-production-app-host-vla-web-yp-18&amp;redircnt=1589225872.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762</Words>
  <Characters>4345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</dc:creator>
  <cp:keywords/>
  <dc:description/>
  <cp:lastModifiedBy>Администратор</cp:lastModifiedBy>
  <cp:revision>4</cp:revision>
  <dcterms:created xsi:type="dcterms:W3CDTF">2020-05-11T19:19:00Z</dcterms:created>
  <dcterms:modified xsi:type="dcterms:W3CDTF">2020-05-13T02:39:00Z</dcterms:modified>
</cp:coreProperties>
</file>